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800"/>
      </w:tblGrid>
      <w:tr w:rsidR="00ED605A" w:rsidRPr="001504AB" w14:paraId="010CB9A9" w14:textId="77777777" w:rsidTr="00A17ECA">
        <w:tc>
          <w:tcPr>
            <w:tcW w:w="4545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00" w:type="dxa"/>
            <w:shd w:val="clear" w:color="auto" w:fill="auto"/>
          </w:tcPr>
          <w:p w14:paraId="73E311F6" w14:textId="77777777" w:rsidR="00A17ECA" w:rsidRPr="00A17ECA" w:rsidRDefault="00A17ECA" w:rsidP="00A17ECA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ECA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Рассвет»</w:t>
            </w:r>
          </w:p>
          <w:p w14:paraId="010CB9A8" w14:textId="310BE9FF" w:rsidR="00ED605A" w:rsidRPr="001504AB" w:rsidRDefault="00A17ECA" w:rsidP="00A17ECA">
            <w:pPr>
              <w:rPr>
                <w:rFonts w:ascii="Times New Roman" w:hAnsi="Times New Roman"/>
                <w:sz w:val="28"/>
                <w:szCs w:val="28"/>
              </w:rPr>
            </w:pPr>
            <w:r w:rsidRPr="00A17ECA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Друть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A17ECA" w:rsidRPr="001504AB" w14:paraId="010CB9AC" w14:textId="77777777" w:rsidTr="00A17ECA">
        <w:tc>
          <w:tcPr>
            <w:tcW w:w="4545" w:type="dxa"/>
            <w:shd w:val="clear" w:color="auto" w:fill="auto"/>
          </w:tcPr>
          <w:p w14:paraId="010CB9AA" w14:textId="77777777" w:rsidR="00A17ECA" w:rsidRPr="001504AB" w:rsidRDefault="00A17ECA" w:rsidP="00A17EC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00" w:type="dxa"/>
            <w:shd w:val="clear" w:color="auto" w:fill="auto"/>
          </w:tcPr>
          <w:p w14:paraId="6B469D8A" w14:textId="77777777" w:rsidR="00A17ECA" w:rsidRPr="00A17ECA" w:rsidRDefault="00A17ECA" w:rsidP="00A17ECA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ECA">
              <w:rPr>
                <w:rFonts w:ascii="Times New Roman" w:hAnsi="Times New Roman"/>
                <w:sz w:val="24"/>
                <w:szCs w:val="24"/>
              </w:rPr>
              <w:t xml:space="preserve">Могилевская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облась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  <w:proofErr w:type="gram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Ельковщина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, ул. Колхозная д.7 Открытое акционерное общество «</w:t>
            </w:r>
            <w:proofErr w:type="spellStart"/>
            <w:proofErr w:type="gram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 Рассвет</w:t>
            </w:r>
            <w:proofErr w:type="gramEnd"/>
            <w:r w:rsidRPr="00A17E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B" w14:textId="0D03C488" w:rsidR="00A17ECA" w:rsidRPr="001504AB" w:rsidRDefault="00A17ECA" w:rsidP="00A17ECA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ECA">
              <w:rPr>
                <w:rFonts w:ascii="Times New Roman" w:hAnsi="Times New Roman"/>
                <w:sz w:val="24"/>
                <w:szCs w:val="24"/>
              </w:rPr>
              <w:t xml:space="preserve">Могилевская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облась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. Старое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Радча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, ул. Юбилейная д.2 Открытое акционерное общество «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Друть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A17ECA" w:rsidRPr="001504AB" w14:paraId="010CB9AF" w14:textId="77777777" w:rsidTr="00A17ECA">
        <w:tc>
          <w:tcPr>
            <w:tcW w:w="4545" w:type="dxa"/>
            <w:shd w:val="clear" w:color="auto" w:fill="auto"/>
          </w:tcPr>
          <w:p w14:paraId="010CB9AD" w14:textId="77777777" w:rsidR="00A17ECA" w:rsidRPr="001504AB" w:rsidRDefault="00A17ECA" w:rsidP="00A17EC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00" w:type="dxa"/>
            <w:shd w:val="clear" w:color="auto" w:fill="auto"/>
          </w:tcPr>
          <w:p w14:paraId="3C36EE46" w14:textId="77777777" w:rsidR="00A17ECA" w:rsidRPr="00A17ECA" w:rsidRDefault="00A17ECA" w:rsidP="00A17ECA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ECA">
              <w:rPr>
                <w:rFonts w:ascii="Times New Roman" w:hAnsi="Times New Roman"/>
                <w:sz w:val="24"/>
                <w:szCs w:val="24"/>
              </w:rPr>
              <w:t xml:space="preserve">213192 Могилевская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облась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  <w:proofErr w:type="gram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Ельковщина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, ул. Колхозная д.7 Открытое акционерное общество «</w:t>
            </w:r>
            <w:proofErr w:type="spellStart"/>
            <w:proofErr w:type="gram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 Рассвет</w:t>
            </w:r>
            <w:proofErr w:type="gramEnd"/>
            <w:r w:rsidRPr="00A17E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E" w14:textId="13195C88" w:rsidR="00A17ECA" w:rsidRPr="001504AB" w:rsidRDefault="00A17ECA" w:rsidP="00A17ECA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ECA">
              <w:rPr>
                <w:rFonts w:ascii="Times New Roman" w:hAnsi="Times New Roman"/>
                <w:sz w:val="24"/>
                <w:szCs w:val="24"/>
              </w:rPr>
              <w:t xml:space="preserve">213189 Могилевская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облась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агр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. Старое 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Радча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, ул. Юбилейная д.2 Открытое акционерное общество «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Друть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A17ECA" w:rsidRPr="001504AB" w14:paraId="010CB9B2" w14:textId="77777777" w:rsidTr="00A17ECA">
        <w:tc>
          <w:tcPr>
            <w:tcW w:w="4545" w:type="dxa"/>
            <w:shd w:val="clear" w:color="auto" w:fill="auto"/>
          </w:tcPr>
          <w:p w14:paraId="010CB9B0" w14:textId="77777777" w:rsidR="00A17ECA" w:rsidRPr="001504AB" w:rsidRDefault="00A17ECA" w:rsidP="00A17EC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00" w:type="dxa"/>
            <w:shd w:val="clear" w:color="auto" w:fill="auto"/>
          </w:tcPr>
          <w:p w14:paraId="010CB9B1" w14:textId="1805FA48" w:rsidR="00A17ECA" w:rsidRPr="00A17ECA" w:rsidRDefault="00A17ECA" w:rsidP="00A17ECA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7ECA">
              <w:rPr>
                <w:rFonts w:ascii="Times New Roman" w:hAnsi="Times New Roman"/>
                <w:sz w:val="24"/>
                <w:szCs w:val="24"/>
              </w:rPr>
              <w:t>Реорганизация  Открытого</w:t>
            </w:r>
            <w:proofErr w:type="gram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акционерного общества  «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 xml:space="preserve"> Рассвет»  в форме  присоединения к нему Открытого акционерного общества  «</w:t>
            </w:r>
            <w:proofErr w:type="spellStart"/>
            <w:r w:rsidRPr="00A17ECA">
              <w:rPr>
                <w:rFonts w:ascii="Times New Roman" w:hAnsi="Times New Roman"/>
                <w:sz w:val="24"/>
                <w:szCs w:val="24"/>
              </w:rPr>
              <w:t>Друть</w:t>
            </w:r>
            <w:proofErr w:type="spellEnd"/>
            <w:r w:rsidRPr="00A17ECA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B8558A" w:rsidRPr="001504AB" w14:paraId="010CB9B5" w14:textId="77777777" w:rsidTr="00A17ECA">
        <w:tc>
          <w:tcPr>
            <w:tcW w:w="4545" w:type="dxa"/>
            <w:shd w:val="clear" w:color="auto" w:fill="auto"/>
          </w:tcPr>
          <w:p w14:paraId="010CB9B3" w14:textId="77777777" w:rsidR="00B8558A" w:rsidRPr="001504AB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800" w:type="dxa"/>
            <w:shd w:val="clear" w:color="auto" w:fill="auto"/>
          </w:tcPr>
          <w:p w14:paraId="010CB9B4" w14:textId="43032DA2" w:rsidR="00B8558A" w:rsidRPr="00B8558A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B8558A">
              <w:rPr>
                <w:rFonts w:ascii="Times New Roman" w:hAnsi="Times New Roman"/>
                <w:sz w:val="24"/>
                <w:szCs w:val="24"/>
              </w:rPr>
              <w:t xml:space="preserve">Постановление коллегии управления по сельскому хозяйству и продовольствию </w:t>
            </w:r>
            <w:proofErr w:type="spellStart"/>
            <w:r w:rsidRPr="00B8558A">
              <w:rPr>
                <w:rFonts w:ascii="Times New Roman" w:hAnsi="Times New Roman"/>
                <w:sz w:val="24"/>
                <w:szCs w:val="24"/>
              </w:rPr>
              <w:t>Круглянского</w:t>
            </w:r>
            <w:proofErr w:type="spellEnd"/>
            <w:r w:rsidRPr="00B8558A">
              <w:rPr>
                <w:rFonts w:ascii="Times New Roman" w:hAnsi="Times New Roman"/>
                <w:sz w:val="24"/>
                <w:szCs w:val="24"/>
              </w:rPr>
              <w:t xml:space="preserve"> райисполкома от 13 ноября 2025 г. №11-2 </w:t>
            </w:r>
          </w:p>
        </w:tc>
      </w:tr>
      <w:tr w:rsidR="00B8558A" w:rsidRPr="001504AB" w14:paraId="010CB9B8" w14:textId="77777777" w:rsidTr="00A17ECA">
        <w:tc>
          <w:tcPr>
            <w:tcW w:w="4545" w:type="dxa"/>
            <w:shd w:val="clear" w:color="auto" w:fill="auto"/>
          </w:tcPr>
          <w:p w14:paraId="010CB9B6" w14:textId="77777777" w:rsidR="00B8558A" w:rsidRPr="001504AB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00" w:type="dxa"/>
            <w:shd w:val="clear" w:color="auto" w:fill="auto"/>
          </w:tcPr>
          <w:p w14:paraId="010CB9B7" w14:textId="0D13F44A" w:rsidR="00B8558A" w:rsidRPr="00B8558A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B8558A">
              <w:rPr>
                <w:rFonts w:ascii="Times New Roman" w:hAnsi="Times New Roman"/>
                <w:sz w:val="24"/>
                <w:szCs w:val="24"/>
              </w:rPr>
              <w:t>Акции распределяются среди акционеров присоединяемого общества</w:t>
            </w:r>
          </w:p>
        </w:tc>
      </w:tr>
      <w:tr w:rsidR="00B8558A" w:rsidRPr="001504AB" w14:paraId="010CB9BB" w14:textId="77777777" w:rsidTr="00A17ECA">
        <w:tc>
          <w:tcPr>
            <w:tcW w:w="4545" w:type="dxa"/>
            <w:shd w:val="clear" w:color="auto" w:fill="auto"/>
          </w:tcPr>
          <w:p w14:paraId="010CB9B9" w14:textId="77777777" w:rsidR="00B8558A" w:rsidRPr="001504AB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00" w:type="dxa"/>
            <w:shd w:val="clear" w:color="auto" w:fill="auto"/>
          </w:tcPr>
          <w:p w14:paraId="010CB9BA" w14:textId="2D8A436D" w:rsidR="00B8558A" w:rsidRPr="00B8558A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B8558A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B8558A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B8558A">
              <w:rPr>
                <w:rFonts w:ascii="Times New Roman" w:hAnsi="Times New Roman"/>
                <w:sz w:val="24"/>
                <w:szCs w:val="24"/>
              </w:rPr>
              <w:t>», место нахождения: 220036, г. Минск, пр-т Жукова, д. 3, УНП 100693551</w:t>
            </w:r>
            <w:bookmarkStart w:id="0" w:name="_GoBack"/>
            <w:bookmarkEnd w:id="0"/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0F7FF5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17ECA"/>
    <w:rsid w:val="00A35EB3"/>
    <w:rsid w:val="00A471E4"/>
    <w:rsid w:val="00A52D6B"/>
    <w:rsid w:val="00A62239"/>
    <w:rsid w:val="00AD52D6"/>
    <w:rsid w:val="00AF06FB"/>
    <w:rsid w:val="00B10741"/>
    <w:rsid w:val="00B8558A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4</cp:revision>
  <dcterms:created xsi:type="dcterms:W3CDTF">2025-12-03T09:20:00Z</dcterms:created>
  <dcterms:modified xsi:type="dcterms:W3CDTF">2025-12-03T09:27:00Z</dcterms:modified>
</cp:coreProperties>
</file>